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7AACF" w14:textId="77777777" w:rsidR="00E50DB4" w:rsidRDefault="00FE427B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Procedura zapisu mieszkańców</w:t>
      </w:r>
    </w:p>
    <w:p w14:paraId="6200B45E" w14:textId="77777777" w:rsidR="00E50DB4" w:rsidRDefault="00FE427B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Informacje ogólne</w:t>
      </w:r>
    </w:p>
    <w:p w14:paraId="50146D03" w14:textId="7CB2E98C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Nabór deklaracji i umów użyczenia nieruchomości prowadzony jest przez Gminę </w:t>
      </w:r>
      <w:r w:rsidR="005A422F">
        <w:rPr>
          <w:rFonts w:cstheme="minorHAnsi"/>
        </w:rPr>
        <w:t>Wręczyca Wielka</w:t>
      </w:r>
      <w:r>
        <w:rPr>
          <w:rFonts w:cstheme="minorHAnsi"/>
        </w:rPr>
        <w:t xml:space="preserve"> i w celu przygotowania wniosku aplikacyjnego o dofinansowanie w ramach programu </w:t>
      </w:r>
      <w:r>
        <w:rPr>
          <w:rFonts w:eastAsia="Calibri" w:cstheme="minorHAnsi"/>
          <w:b/>
          <w:bCs/>
          <w:i/>
          <w:iCs/>
          <w:color w:val="000000" w:themeColor="text1"/>
          <w:lang w:eastAsia="pl-PL"/>
        </w:rPr>
        <w:t>Inwestycja B2.2.2 Instalacje OZE realizowane przez społeczności energetyczne Część B (wsparcie inwestycyjne społeczności energetycznych) Działanie B.1: Demonstracyjne projekty inwestycyjne realizowane przez społeczności energetyczne (nr naboru KPOD.03.12-IP.05-002/23).</w:t>
      </w:r>
    </w:p>
    <w:p w14:paraId="3AA6F763" w14:textId="60489CD4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Deklaracje oraz umowy użyczenia zbierane będą od osób chętnych - właścicieli lub użytkowników budynków mieszkalnych, na terenie Gminy </w:t>
      </w:r>
      <w:r w:rsidR="005A422F">
        <w:rPr>
          <w:rFonts w:cstheme="minorHAnsi"/>
        </w:rPr>
        <w:t>Wręczyca Wielka</w:t>
      </w:r>
      <w:r>
        <w:rPr>
          <w:rFonts w:cstheme="minorHAnsi"/>
        </w:rPr>
        <w:t xml:space="preserve"> do udziału w projekcie w zakresie budowy </w:t>
      </w:r>
      <w:r>
        <w:rPr>
          <w:rFonts w:cstheme="minorHAnsi"/>
          <w:b/>
          <w:bCs/>
        </w:rPr>
        <w:t>instalacji magazynu energii/instalacji fotowoltaicznej wraz z magazynem energii/instalacji pomp ciepła do CO i CWU/instalacji pomp ciepła do CWU</w:t>
      </w:r>
      <w:r>
        <w:rPr>
          <w:rFonts w:cstheme="minorHAnsi"/>
        </w:rPr>
        <w:t>.</w:t>
      </w:r>
    </w:p>
    <w:p w14:paraId="326D6F00" w14:textId="77777777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Zamontowane instalacje nie mogą być wykorzystywane do prowadzenia działalności gospodarczej, w tym agroturystyki – przeznaczone są wyłącznie na potrzeby gospodarstwa domowego.</w:t>
      </w:r>
    </w:p>
    <w:p w14:paraId="2B482B44" w14:textId="77777777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Osoby prowadzące działalność gospodarczą mogą przystąpić do udziału w projekcie pod warunkiem, że na miejscu ich zamieszkania jest ona wyłącznie zarejestrowana (bez wykorzystywania składników nieruchomości) i energia elektryczna bądź energia cieplna wyprodukowana z zamontowanej w ramach projektu nie będzie wykorzystywana do prowadzenia, działalności gospodarczej oraz agroturystyki. W przypadku zarejestrowania i prowadzenia działalności gospodarczej pod tym samym adresem Wnioskodawcy zobligowani są do posiadania oddzielnego licznika energii na potrzeby prowadzenia działalności gospodarczej. </w:t>
      </w:r>
    </w:p>
    <w:p w14:paraId="0AB0A87F" w14:textId="4947545F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Projekt będzie realizowany przez Gminę</w:t>
      </w:r>
      <w:r w:rsidR="00F13F4D">
        <w:rPr>
          <w:rFonts w:cstheme="minorHAnsi"/>
        </w:rPr>
        <w:t xml:space="preserve"> Wręczyca Wielka </w:t>
      </w:r>
      <w:r>
        <w:rPr>
          <w:rFonts w:cstheme="minorHAnsi"/>
        </w:rPr>
        <w:t xml:space="preserve">jednie w przypadku otrzymania dofinansowania w ramach działania </w:t>
      </w:r>
      <w:r>
        <w:rPr>
          <w:rFonts w:eastAsia="Calibri" w:cstheme="minorHAnsi"/>
          <w:color w:val="000000" w:themeColor="text1"/>
          <w:lang w:eastAsia="pl-PL"/>
        </w:rPr>
        <w:t>Inwestycja B2.2.2 Instalacje OZE realizowane przez społeczności energetyczne Część B (wsparcie inwestycyjne społeczności energetycznych) Działanie B.1: Demonstracyjne projekty inwestycyjne realizowane przez społeczności energetyczne (nr naboru KPOD.03.12-IP.05-002/23).</w:t>
      </w:r>
    </w:p>
    <w:p w14:paraId="363CCCFB" w14:textId="4CDDE98B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Gmina </w:t>
      </w:r>
      <w:r w:rsidR="0090016C">
        <w:rPr>
          <w:rFonts w:cstheme="minorHAnsi"/>
        </w:rPr>
        <w:t xml:space="preserve">Wręczyca Wielka </w:t>
      </w:r>
      <w:r>
        <w:rPr>
          <w:rFonts w:cstheme="minorHAnsi"/>
        </w:rPr>
        <w:t>dopuszcza możliwość wprowadzenia zmian w niniejszej procedurze, wynikających z postanowień Regulaminu Konkursu, wytycznych, dokumentów programowych oraz innych aktów prawnych dotyczących przedmiotowego zakresu.</w:t>
      </w:r>
    </w:p>
    <w:p w14:paraId="55907F8A" w14:textId="77777777" w:rsidR="00E50DB4" w:rsidRDefault="00E50DB4">
      <w:pPr>
        <w:pStyle w:val="Akapitzlist"/>
        <w:spacing w:line="360" w:lineRule="auto"/>
        <w:ind w:left="792"/>
        <w:jc w:val="both"/>
        <w:rPr>
          <w:rFonts w:cstheme="minorHAnsi"/>
        </w:rPr>
      </w:pPr>
    </w:p>
    <w:p w14:paraId="2379C07A" w14:textId="77777777" w:rsidR="00E50DB4" w:rsidRDefault="00FE427B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Przedmiot planowanego projektu</w:t>
      </w:r>
    </w:p>
    <w:p w14:paraId="10D9DF04" w14:textId="77777777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W projekcie planuje się :</w:t>
      </w:r>
    </w:p>
    <w:p w14:paraId="114D5600" w14:textId="77777777" w:rsidR="00E50DB4" w:rsidRDefault="00FE427B">
      <w:pPr>
        <w:pStyle w:val="Akapitzlist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zakup i montaż instalacji magazynu energii do gromadzenia nadwyżki energii elektrycznej wyprodukowanej z </w:t>
      </w:r>
      <w:r>
        <w:rPr>
          <w:rFonts w:cstheme="minorHAnsi"/>
          <w:b/>
          <w:bCs/>
        </w:rPr>
        <w:t xml:space="preserve">istniejącej </w:t>
      </w:r>
      <w:r>
        <w:rPr>
          <w:rFonts w:cstheme="minorHAnsi"/>
        </w:rPr>
        <w:t>instalacji fotowoltaicznej,</w:t>
      </w:r>
    </w:p>
    <w:p w14:paraId="5EE904A8" w14:textId="77777777" w:rsidR="00E50DB4" w:rsidRDefault="00FE427B">
      <w:pPr>
        <w:pStyle w:val="Akapitzlist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zakup i montaż instalacji fotowoltaicznej wraz z magazynem energii do produkcji oraz gromadzenia nadwyżki energii elektrycznej,</w:t>
      </w:r>
    </w:p>
    <w:p w14:paraId="2C6485E3" w14:textId="77777777" w:rsidR="00E50DB4" w:rsidRDefault="00FE427B">
      <w:pPr>
        <w:pStyle w:val="Akapitzlist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zakup i montaż instalacji pompy ciepła CO i CWU do produkcji energii cieplnej na potrzeby centralnego ogrzewania oraz ciepłej wody użytkowej,</w:t>
      </w:r>
    </w:p>
    <w:p w14:paraId="27711BAD" w14:textId="77777777" w:rsidR="00E50DB4" w:rsidRDefault="00FE427B">
      <w:pPr>
        <w:pStyle w:val="Akapitzlist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zakup i montaż instalacji pompy ciepła CWU do produkcji energii cieplnej na potrzeby ciepłej wody użytkowej.</w:t>
      </w:r>
    </w:p>
    <w:p w14:paraId="393F76E4" w14:textId="77777777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Szacunkowy koszt instalacji oraz wartość udziału Wnioskodawcy będzie określony w umowie organizacyjno-finansowej podpisywanej przed rozpoczęciem realizacji projektu.</w:t>
      </w:r>
    </w:p>
    <w:p w14:paraId="52C0E7C3" w14:textId="77777777" w:rsidR="00E50DB4" w:rsidRDefault="00E50DB4">
      <w:pPr>
        <w:pStyle w:val="Akapitzlist"/>
        <w:spacing w:line="360" w:lineRule="auto"/>
        <w:ind w:left="792"/>
        <w:jc w:val="both"/>
        <w:rPr>
          <w:rFonts w:cstheme="minorHAnsi"/>
        </w:rPr>
      </w:pPr>
    </w:p>
    <w:p w14:paraId="4D880300" w14:textId="77777777" w:rsidR="00E50DB4" w:rsidRDefault="00FE427B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Procedura zapisu</w:t>
      </w:r>
    </w:p>
    <w:p w14:paraId="75E7E4B3" w14:textId="276B4B9E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 xml:space="preserve">Uzupełnić deklarację  uczestnictwa( Ankieta Informacyjna) dostępną na stronie www Urzędu Gminy </w:t>
      </w:r>
      <w:r w:rsidR="00F13F4D">
        <w:rPr>
          <w:rFonts w:cstheme="minorHAnsi"/>
        </w:rPr>
        <w:t>Wręczyca Wielka</w:t>
      </w:r>
    </w:p>
    <w:p w14:paraId="5C3D8EBA" w14:textId="3A88B268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 xml:space="preserve">Dostarczyć poprawnie uzupełnioną deklarację uczestnictwa ( Ankieta Informacyjna) do Urzędu Gminy </w:t>
      </w:r>
      <w:r w:rsidR="00F13F4D">
        <w:rPr>
          <w:rFonts w:cstheme="minorHAnsi"/>
        </w:rPr>
        <w:t>Wręczyca Wielka.</w:t>
      </w:r>
    </w:p>
    <w:p w14:paraId="312E2573" w14:textId="6A150AF6" w:rsidR="00E50DB4" w:rsidRPr="00FB3F6D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FB3F6D">
        <w:rPr>
          <w:rFonts w:cstheme="minorHAnsi"/>
        </w:rPr>
        <w:t xml:space="preserve">Podpisać umowę użyczenia nieruchomości na cele projektu dostępną w Urzędzie Gminy </w:t>
      </w:r>
      <w:r w:rsidR="00FB3F6D">
        <w:rPr>
          <w:rFonts w:cstheme="minorHAnsi"/>
        </w:rPr>
        <w:t>Wręczyca Wielka.</w:t>
      </w:r>
    </w:p>
    <w:p w14:paraId="525F7934" w14:textId="77777777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>Nieruchomości zakwalifikowane do projektu z listy podstawowej na dalszym etapie realizacji, będą musiały przejść weryfikację techniczną możliwości posadowienia wybranej instalacji co może wiązać się z dodatkowym kosztem po stronie mieszkańca.</w:t>
      </w:r>
    </w:p>
    <w:p w14:paraId="33B9A438" w14:textId="77777777" w:rsidR="00E50DB4" w:rsidRDefault="00E50DB4">
      <w:pPr>
        <w:pStyle w:val="Akapitzlist"/>
        <w:spacing w:line="360" w:lineRule="auto"/>
        <w:ind w:left="792"/>
        <w:jc w:val="both"/>
        <w:rPr>
          <w:rFonts w:cstheme="minorHAnsi"/>
          <w:b/>
          <w:bCs/>
          <w:sz w:val="24"/>
          <w:szCs w:val="24"/>
        </w:rPr>
      </w:pPr>
    </w:p>
    <w:p w14:paraId="73DDDA7F" w14:textId="77777777" w:rsidR="00E50DB4" w:rsidRDefault="00FE427B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Termin i miejsce składania deklaracji.</w:t>
      </w:r>
    </w:p>
    <w:p w14:paraId="21143865" w14:textId="672782F1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t xml:space="preserve">Ankiety informacyjne należy złożyć w nieprzekraczalnym terminie do dnia </w:t>
      </w:r>
      <w:r w:rsidRPr="0090016C">
        <w:rPr>
          <w:rFonts w:cstheme="minorHAnsi"/>
          <w:b/>
          <w:bCs/>
          <w:highlight w:val="yellow"/>
        </w:rPr>
        <w:t>7 lutego 2024 r.</w:t>
      </w:r>
      <w:r>
        <w:rPr>
          <w:rFonts w:cstheme="minorHAnsi"/>
          <w:highlight w:val="yellow"/>
        </w:rPr>
        <w:t xml:space="preserve"> </w:t>
      </w:r>
      <w:r>
        <w:t xml:space="preserve">w Urzędzie Gminy </w:t>
      </w:r>
      <w:r w:rsidR="0090016C">
        <w:rPr>
          <w:rFonts w:cstheme="minorHAnsi"/>
        </w:rPr>
        <w:t xml:space="preserve">Wręczyca Wielka , </w:t>
      </w:r>
      <w:r>
        <w:t xml:space="preserve"> miejsce składania Pokój nr </w:t>
      </w:r>
      <w:r w:rsidR="0090016C">
        <w:t>10 ( sekretariat)</w:t>
      </w:r>
      <w:r>
        <w:t>.</w:t>
      </w:r>
    </w:p>
    <w:p w14:paraId="1FC430B8" w14:textId="77777777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t xml:space="preserve">Osoby zakwalifikowane będą zobowiązane do podpisania umowy użyczenia do dnia 23 lutego 2024 r. </w:t>
      </w:r>
    </w:p>
    <w:p w14:paraId="448DB4E5" w14:textId="77777777" w:rsidR="00E50DB4" w:rsidRDefault="00FE427B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Postanowienia końcowe</w:t>
      </w:r>
    </w:p>
    <w:p w14:paraId="0B619BEC" w14:textId="77777777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>Dopuszcza się złożenie tylko jednej deklaracji na jeden lokal mieszkalny wydzielony w Księdze Wieczystej – podsiadający odrębny licznik, w którym Wnioskodawca wskazuje montaż wybranej instalacji.</w:t>
      </w:r>
    </w:p>
    <w:p w14:paraId="3AA76156" w14:textId="77777777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</w:rPr>
      </w:pPr>
      <w:r>
        <w:rPr>
          <w:rFonts w:cstheme="minorHAnsi"/>
        </w:rPr>
        <w:lastRenderedPageBreak/>
        <w:t>Wnioskodawca musi być właścicielem/współwłaścicielem/użytkownikiem wieczystym budynku jednorodzinnego, w którym będzie montowana instalacja i posiadać aktualny wpis do Księgi Wieczystej.</w:t>
      </w:r>
    </w:p>
    <w:p w14:paraId="424DE759" w14:textId="77777777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</w:rPr>
      </w:pPr>
      <w:r>
        <w:rPr>
          <w:rFonts w:cstheme="minorHAnsi"/>
        </w:rPr>
        <w:t>W przypadku współwłasności nieruchomości wszyscy współwłaściciele muszą wyrazić zgodę na warunki zawarte w umowie organizacyjno-finansowej.</w:t>
      </w:r>
    </w:p>
    <w:p w14:paraId="41B129A2" w14:textId="03B040F6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t xml:space="preserve">Do projektu mogą przystąpić tylko osoby, które nie posiadają jakichkolwiek zobowiązań finansowych wobec Gminy </w:t>
      </w:r>
      <w:r w:rsidR="0090016C">
        <w:rPr>
          <w:rFonts w:cstheme="minorHAnsi"/>
        </w:rPr>
        <w:t>Wręczyca Wielka</w:t>
      </w:r>
      <w:r>
        <w:rPr>
          <w:rFonts w:cstheme="minorHAnsi"/>
        </w:rPr>
        <w:t xml:space="preserve"> </w:t>
      </w:r>
      <w:r>
        <w:t>z tytułu należności podatkowych, opłat za wodę, wywóz śmieci</w:t>
      </w:r>
      <w:r w:rsidR="0090016C">
        <w:t>, opłata adiacencka, renta planistyczna</w:t>
      </w:r>
      <w:r>
        <w:t>, na dzień złożenia wniosku.</w:t>
      </w:r>
    </w:p>
    <w:p w14:paraId="4496FFB2" w14:textId="4E8D1CA7" w:rsidR="00E50DB4" w:rsidRDefault="00FE42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t xml:space="preserve">Gmina </w:t>
      </w:r>
      <w:r w:rsidR="0090016C">
        <w:rPr>
          <w:rFonts w:cstheme="minorHAnsi"/>
        </w:rPr>
        <w:t xml:space="preserve">Wręczyca Wielka </w:t>
      </w:r>
      <w:r>
        <w:rPr>
          <w:rFonts w:cstheme="minorHAnsi"/>
        </w:rPr>
        <w:t>zastrzega sobie możliwość uwzględnienia priorytetowego wsparcia osób objętych ubóstwem energetycznym.</w:t>
      </w:r>
    </w:p>
    <w:sectPr w:rsidR="00E50DB4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F614C" w14:textId="77777777" w:rsidR="008E1577" w:rsidRDefault="008E1577" w:rsidP="008E1577">
      <w:pPr>
        <w:spacing w:after="0" w:line="240" w:lineRule="auto"/>
      </w:pPr>
      <w:r>
        <w:separator/>
      </w:r>
    </w:p>
  </w:endnote>
  <w:endnote w:type="continuationSeparator" w:id="0">
    <w:p w14:paraId="13153330" w14:textId="77777777" w:rsidR="008E1577" w:rsidRDefault="008E1577" w:rsidP="008E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93C9B" w14:textId="77777777" w:rsidR="008E1577" w:rsidRDefault="008E1577" w:rsidP="008E1577">
      <w:pPr>
        <w:spacing w:after="0" w:line="240" w:lineRule="auto"/>
      </w:pPr>
      <w:r>
        <w:separator/>
      </w:r>
    </w:p>
  </w:footnote>
  <w:footnote w:type="continuationSeparator" w:id="0">
    <w:p w14:paraId="0AD58C67" w14:textId="77777777" w:rsidR="008E1577" w:rsidRDefault="008E1577" w:rsidP="008E1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4532" w14:textId="6A0E579D" w:rsidR="008E1577" w:rsidRDefault="008E1577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43441340" wp14:editId="25A369B3">
          <wp:simplePos x="0" y="0"/>
          <wp:positionH relativeFrom="column">
            <wp:posOffset>0</wp:posOffset>
          </wp:positionH>
          <wp:positionV relativeFrom="paragraph">
            <wp:posOffset>447675</wp:posOffset>
          </wp:positionV>
          <wp:extent cx="5759450" cy="518795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A21D1"/>
    <w:multiLevelType w:val="multilevel"/>
    <w:tmpl w:val="07BAADDA"/>
    <w:lvl w:ilvl="0">
      <w:start w:val="1"/>
      <w:numFmt w:val="lowerLetter"/>
      <w:lvlText w:val="%1)"/>
      <w:lvlJc w:val="left"/>
      <w:pPr>
        <w:tabs>
          <w:tab w:val="num" w:pos="0"/>
        </w:tabs>
        <w:ind w:left="11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12" w:hanging="180"/>
      </w:pPr>
    </w:lvl>
  </w:abstractNum>
  <w:abstractNum w:abstractNumId="1" w15:restartNumberingAfterBreak="0">
    <w:nsid w:val="4FE95870"/>
    <w:multiLevelType w:val="multilevel"/>
    <w:tmpl w:val="2A9E35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C006770"/>
    <w:multiLevelType w:val="multilevel"/>
    <w:tmpl w:val="E6526F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07607387">
    <w:abstractNumId w:val="2"/>
  </w:num>
  <w:num w:numId="2" w16cid:durableId="1222253170">
    <w:abstractNumId w:val="0"/>
  </w:num>
  <w:num w:numId="3" w16cid:durableId="973484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DB4"/>
    <w:rsid w:val="005A422F"/>
    <w:rsid w:val="006A5A21"/>
    <w:rsid w:val="008E1577"/>
    <w:rsid w:val="0090016C"/>
    <w:rsid w:val="00E50DB4"/>
    <w:rsid w:val="00EE0E33"/>
    <w:rsid w:val="00F13F4D"/>
    <w:rsid w:val="00FB3F6D"/>
    <w:rsid w:val="00FE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C8FEA"/>
  <w15:docId w15:val="{E6565273-219F-484C-A3DB-482B598BA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6D00D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E1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1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Kucharski</dc:creator>
  <dc:description/>
  <cp:lastModifiedBy>Maciej</cp:lastModifiedBy>
  <cp:revision>5</cp:revision>
  <cp:lastPrinted>2023-11-17T10:16:00Z</cp:lastPrinted>
  <dcterms:created xsi:type="dcterms:W3CDTF">2024-01-24T13:28:00Z</dcterms:created>
  <dcterms:modified xsi:type="dcterms:W3CDTF">2024-01-25T07:30:00Z</dcterms:modified>
  <dc:language>pl-PL</dc:language>
</cp:coreProperties>
</file>